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A5F0F" w14:textId="77777777" w:rsidR="002814F8" w:rsidRPr="00631B71" w:rsidRDefault="002814F8" w:rsidP="00EC27B1">
      <w:pPr>
        <w:spacing w:after="0" w:line="240" w:lineRule="auto"/>
        <w:jc w:val="center"/>
        <w:rPr>
          <w:rFonts w:ascii="Arial" w:hAnsi="Arial" w:cs="Arial"/>
          <w:b/>
        </w:rPr>
      </w:pPr>
    </w:p>
    <w:p w14:paraId="66C570F8" w14:textId="0087BC62" w:rsidR="00C877A4" w:rsidRPr="00631B71" w:rsidRDefault="00E611C1" w:rsidP="00EC27B1">
      <w:pPr>
        <w:spacing w:after="0" w:line="240" w:lineRule="auto"/>
        <w:jc w:val="center"/>
        <w:rPr>
          <w:rFonts w:ascii="Arial" w:hAnsi="Arial" w:cs="Arial"/>
          <w:b/>
        </w:rPr>
      </w:pPr>
      <w:r w:rsidRPr="00631B71">
        <w:rPr>
          <w:rFonts w:ascii="Arial" w:hAnsi="Arial" w:cs="Arial"/>
          <w:b/>
        </w:rPr>
        <w:t xml:space="preserve">Maple Creek School </w:t>
      </w:r>
      <w:r w:rsidR="000E06FD">
        <w:rPr>
          <w:rFonts w:ascii="Arial" w:hAnsi="Arial" w:cs="Arial"/>
          <w:b/>
        </w:rPr>
        <w:t>Minutes</w:t>
      </w:r>
    </w:p>
    <w:p w14:paraId="3F8BCED5" w14:textId="77777777" w:rsidR="00E611C1" w:rsidRPr="00631B71" w:rsidRDefault="00E611C1" w:rsidP="004C6A8D">
      <w:pPr>
        <w:spacing w:after="0" w:line="240" w:lineRule="auto"/>
        <w:jc w:val="center"/>
        <w:rPr>
          <w:rFonts w:ascii="Arial" w:hAnsi="Arial" w:cs="Arial"/>
          <w:b/>
        </w:rPr>
      </w:pPr>
      <w:r w:rsidRPr="00631B71">
        <w:rPr>
          <w:rFonts w:ascii="Arial" w:hAnsi="Arial" w:cs="Arial"/>
          <w:b/>
        </w:rPr>
        <w:t>15933 Maple Creek Road Korbel, Ca 95550</w:t>
      </w:r>
    </w:p>
    <w:p w14:paraId="46966FB2" w14:textId="69FE6A2E" w:rsidR="00B62EBC" w:rsidRPr="00631B71" w:rsidRDefault="00D507C6" w:rsidP="007539FA">
      <w:pPr>
        <w:spacing w:after="0" w:line="240" w:lineRule="auto"/>
        <w:jc w:val="center"/>
        <w:rPr>
          <w:rFonts w:ascii="Arial" w:hAnsi="Arial" w:cs="Arial"/>
          <w:b/>
        </w:rPr>
      </w:pPr>
      <w:r w:rsidRPr="00631B71">
        <w:rPr>
          <w:rFonts w:ascii="Arial" w:hAnsi="Arial" w:cs="Arial"/>
          <w:b/>
          <w:u w:val="single"/>
        </w:rPr>
        <w:t xml:space="preserve">Time: </w:t>
      </w:r>
      <w:r w:rsidR="00F80E88" w:rsidRPr="00631B71">
        <w:rPr>
          <w:rFonts w:ascii="Arial" w:hAnsi="Arial" w:cs="Arial"/>
          <w:b/>
          <w:u w:val="single"/>
        </w:rPr>
        <w:t>November 3</w:t>
      </w:r>
      <w:r w:rsidR="004A443C" w:rsidRPr="00631B71">
        <w:rPr>
          <w:rFonts w:ascii="Arial" w:hAnsi="Arial" w:cs="Arial"/>
          <w:b/>
          <w:u w:val="single"/>
        </w:rPr>
        <w:t>, 2022 09:3</w:t>
      </w:r>
      <w:r w:rsidR="00B62EBC" w:rsidRPr="00631B71">
        <w:rPr>
          <w:rFonts w:ascii="Arial" w:hAnsi="Arial" w:cs="Arial"/>
          <w:b/>
          <w:u w:val="single"/>
        </w:rPr>
        <w:t>0 AM Pacific T</w:t>
      </w:r>
      <w:r w:rsidR="007539FA" w:rsidRPr="00631B71">
        <w:rPr>
          <w:rFonts w:ascii="Arial" w:hAnsi="Arial" w:cs="Arial"/>
          <w:b/>
          <w:u w:val="single"/>
        </w:rPr>
        <w:t>ime</w:t>
      </w:r>
    </w:p>
    <w:p w14:paraId="1447E904" w14:textId="4C4D0E25" w:rsidR="00B62EBC" w:rsidRPr="00631B71" w:rsidRDefault="00B62EBC" w:rsidP="00B62EB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1F5219F5" w14:textId="1C84AE5A" w:rsidR="00E611C1" w:rsidRPr="00631B71" w:rsidRDefault="00E611C1" w:rsidP="00E611C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631B71">
        <w:rPr>
          <w:rFonts w:ascii="Arial" w:hAnsi="Arial" w:cs="Arial"/>
          <w:b/>
        </w:rPr>
        <w:t>Call to Order</w:t>
      </w:r>
      <w:r w:rsidR="007720FB" w:rsidRPr="00631B71">
        <w:rPr>
          <w:rFonts w:ascii="Arial" w:hAnsi="Arial" w:cs="Arial"/>
        </w:rPr>
        <w:t xml:space="preserve">. </w:t>
      </w:r>
      <w:r w:rsidR="000E06FD" w:rsidRPr="0091546D">
        <w:rPr>
          <w:rFonts w:ascii="Arial" w:hAnsi="Arial" w:cs="Arial"/>
          <w:sz w:val="24"/>
          <w:szCs w:val="24"/>
        </w:rPr>
        <w:t>The regular meeting of the Board of Trustees of Maple Creek School Dist</w:t>
      </w:r>
      <w:r w:rsidR="000E06FD">
        <w:rPr>
          <w:rFonts w:ascii="Arial" w:hAnsi="Arial" w:cs="Arial"/>
          <w:sz w:val="24"/>
          <w:szCs w:val="24"/>
        </w:rPr>
        <w:t>rict was called to order at 9:39 on November 3</w:t>
      </w:r>
      <w:r w:rsidR="000E06FD" w:rsidRPr="0091546D">
        <w:rPr>
          <w:rFonts w:ascii="Arial" w:hAnsi="Arial" w:cs="Arial"/>
          <w:sz w:val="24"/>
          <w:szCs w:val="24"/>
        </w:rPr>
        <w:t xml:space="preserve">, 2022. Present for the meeting were Jill Giordano, Laura Borusas, </w:t>
      </w:r>
      <w:r w:rsidR="000E06FD">
        <w:rPr>
          <w:rFonts w:ascii="Arial" w:hAnsi="Arial" w:cs="Arial"/>
          <w:sz w:val="24"/>
          <w:szCs w:val="24"/>
        </w:rPr>
        <w:t>Rama Zarcufsky</w:t>
      </w:r>
      <w:r w:rsidR="000E06FD" w:rsidRPr="0091546D">
        <w:rPr>
          <w:rFonts w:ascii="Arial" w:hAnsi="Arial" w:cs="Arial"/>
          <w:sz w:val="24"/>
          <w:szCs w:val="24"/>
        </w:rPr>
        <w:t>, and Wendy Orlandi.</w:t>
      </w:r>
    </w:p>
    <w:p w14:paraId="2BBA8660" w14:textId="0F90DA85" w:rsidR="00E611C1" w:rsidRPr="00631B71" w:rsidRDefault="00E611C1" w:rsidP="00E611C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631B71">
        <w:rPr>
          <w:rFonts w:ascii="Arial" w:hAnsi="Arial" w:cs="Arial"/>
          <w:b/>
        </w:rPr>
        <w:t>Adjustment to the Agenda</w:t>
      </w:r>
      <w:r w:rsidR="00E15B8D" w:rsidRPr="00631B71">
        <w:rPr>
          <w:rFonts w:ascii="Arial" w:hAnsi="Arial" w:cs="Arial"/>
        </w:rPr>
        <w:t xml:space="preserve"> – </w:t>
      </w:r>
      <w:r w:rsidR="000E06FD">
        <w:rPr>
          <w:rFonts w:ascii="Arial" w:hAnsi="Arial" w:cs="Arial"/>
        </w:rPr>
        <w:t>none</w:t>
      </w:r>
    </w:p>
    <w:p w14:paraId="2DC1D775" w14:textId="6E32C152" w:rsidR="00E771DD" w:rsidRPr="00631B71" w:rsidRDefault="00E771DD" w:rsidP="00E611C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631B71">
        <w:rPr>
          <w:rFonts w:ascii="Arial" w:hAnsi="Arial" w:cs="Arial"/>
          <w:b/>
        </w:rPr>
        <w:t>Public Comments</w:t>
      </w:r>
      <w:r w:rsidR="000E06FD">
        <w:rPr>
          <w:rFonts w:ascii="Arial" w:hAnsi="Arial" w:cs="Arial"/>
        </w:rPr>
        <w:t xml:space="preserve"> - none</w:t>
      </w:r>
    </w:p>
    <w:p w14:paraId="00738165" w14:textId="77777777" w:rsidR="007720FB" w:rsidRPr="00631B71" w:rsidRDefault="00E611C1" w:rsidP="00E611C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631B71">
        <w:rPr>
          <w:rFonts w:ascii="Arial" w:hAnsi="Arial" w:cs="Arial"/>
          <w:b/>
        </w:rPr>
        <w:t>Consent Calendar</w:t>
      </w:r>
    </w:p>
    <w:p w14:paraId="6A37A3A8" w14:textId="5B2D4999" w:rsidR="007720FB" w:rsidRPr="00631B71" w:rsidRDefault="007720FB" w:rsidP="00846C3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31B71">
        <w:rPr>
          <w:rFonts w:ascii="Arial" w:hAnsi="Arial" w:cs="Arial"/>
        </w:rPr>
        <w:t xml:space="preserve">Approve the minutes of the </w:t>
      </w:r>
      <w:r w:rsidR="00F80E88" w:rsidRPr="00631B71">
        <w:rPr>
          <w:rFonts w:ascii="Arial" w:hAnsi="Arial" w:cs="Arial"/>
          <w:b/>
        </w:rPr>
        <w:t>October 14</w:t>
      </w:r>
      <w:r w:rsidR="002009BE" w:rsidRPr="00631B71">
        <w:rPr>
          <w:rFonts w:ascii="Arial" w:hAnsi="Arial" w:cs="Arial"/>
          <w:b/>
        </w:rPr>
        <w:t xml:space="preserve">, </w:t>
      </w:r>
      <w:r w:rsidR="004A443C" w:rsidRPr="00631B71">
        <w:rPr>
          <w:rFonts w:ascii="Arial" w:hAnsi="Arial" w:cs="Arial"/>
          <w:b/>
        </w:rPr>
        <w:t>2022</w:t>
      </w:r>
      <w:r w:rsidR="00651222" w:rsidRPr="00631B71">
        <w:rPr>
          <w:rFonts w:ascii="Arial" w:hAnsi="Arial" w:cs="Arial"/>
          <w:b/>
        </w:rPr>
        <w:t xml:space="preserve"> </w:t>
      </w:r>
      <w:r w:rsidR="00846C3D" w:rsidRPr="00631B71">
        <w:rPr>
          <w:rFonts w:ascii="Arial" w:hAnsi="Arial" w:cs="Arial"/>
          <w:b/>
        </w:rPr>
        <w:t>meeting</w:t>
      </w:r>
    </w:p>
    <w:p w14:paraId="738E4510" w14:textId="21AA129B" w:rsidR="00846C3D" w:rsidRPr="00631B71" w:rsidRDefault="00846C3D" w:rsidP="003D14F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31B71">
        <w:rPr>
          <w:rFonts w:ascii="Arial" w:hAnsi="Arial" w:cs="Arial"/>
        </w:rPr>
        <w:t>Review account payable prelists</w:t>
      </w:r>
      <w:r w:rsidR="00F80E88" w:rsidRPr="00631B71">
        <w:rPr>
          <w:rFonts w:ascii="Arial" w:hAnsi="Arial" w:cs="Arial"/>
        </w:rPr>
        <w:t xml:space="preserve"> 10/01-31</w:t>
      </w:r>
      <w:r w:rsidR="004A443C" w:rsidRPr="00631B71">
        <w:rPr>
          <w:rFonts w:ascii="Arial" w:hAnsi="Arial" w:cs="Arial"/>
        </w:rPr>
        <w:t>/22</w:t>
      </w:r>
      <w:r w:rsidRPr="00631B71">
        <w:rPr>
          <w:rFonts w:ascii="Arial" w:hAnsi="Arial" w:cs="Arial"/>
        </w:rPr>
        <w:t xml:space="preserve">: </w:t>
      </w:r>
    </w:p>
    <w:p w14:paraId="33FC64BC" w14:textId="5FD7CED1" w:rsidR="00154718" w:rsidRDefault="00154718" w:rsidP="0015471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31B71">
        <w:rPr>
          <w:rFonts w:ascii="Arial" w:hAnsi="Arial" w:cs="Arial"/>
        </w:rPr>
        <w:t>Review regular payroll</w:t>
      </w:r>
      <w:r w:rsidR="00F80E88" w:rsidRPr="00631B71">
        <w:rPr>
          <w:rFonts w:ascii="Arial" w:hAnsi="Arial" w:cs="Arial"/>
        </w:rPr>
        <w:t xml:space="preserve"> Octo</w:t>
      </w:r>
      <w:r w:rsidR="007B69B0" w:rsidRPr="00631B71">
        <w:rPr>
          <w:rFonts w:ascii="Arial" w:hAnsi="Arial" w:cs="Arial"/>
        </w:rPr>
        <w:t>ber</w:t>
      </w:r>
      <w:r w:rsidRPr="00631B71">
        <w:rPr>
          <w:rFonts w:ascii="Arial" w:hAnsi="Arial" w:cs="Arial"/>
        </w:rPr>
        <w:t>:</w:t>
      </w:r>
    </w:p>
    <w:p w14:paraId="44AF0EA5" w14:textId="77777777" w:rsidR="000E06FD" w:rsidRPr="0091546D" w:rsidRDefault="000E06FD" w:rsidP="000E06F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Jill Giordano motioned</w:t>
      </w:r>
      <w:r w:rsidRPr="0091546D">
        <w:rPr>
          <w:rFonts w:ascii="Arial" w:hAnsi="Arial" w:cs="Arial"/>
          <w:sz w:val="24"/>
          <w:szCs w:val="24"/>
        </w:rPr>
        <w:t xml:space="preserve"> to approve the consent calendar, Laura Bor</w:t>
      </w:r>
      <w:r>
        <w:rPr>
          <w:rFonts w:ascii="Arial" w:hAnsi="Arial" w:cs="Arial"/>
          <w:sz w:val="24"/>
          <w:szCs w:val="24"/>
        </w:rPr>
        <w:t>usas seconded the motion: Ayes 3, Nays 0, Absent 0</w:t>
      </w:r>
      <w:r w:rsidRPr="0091546D">
        <w:rPr>
          <w:rFonts w:ascii="Arial" w:hAnsi="Arial" w:cs="Arial"/>
          <w:sz w:val="24"/>
          <w:szCs w:val="24"/>
        </w:rPr>
        <w:t>: motion passed</w:t>
      </w:r>
    </w:p>
    <w:p w14:paraId="2C2F4BB8" w14:textId="77777777" w:rsidR="000E06FD" w:rsidRPr="00631B71" w:rsidRDefault="000E06FD" w:rsidP="000E06FD">
      <w:pPr>
        <w:pStyle w:val="ListParagraph"/>
        <w:ind w:left="1125"/>
        <w:rPr>
          <w:rFonts w:ascii="Arial" w:hAnsi="Arial" w:cs="Arial"/>
        </w:rPr>
      </w:pPr>
    </w:p>
    <w:p w14:paraId="74B145C1" w14:textId="3DE6E399" w:rsidR="0097630E" w:rsidRPr="00631B71" w:rsidRDefault="00E611C1" w:rsidP="00FC735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631B71">
        <w:rPr>
          <w:rFonts w:ascii="Arial" w:hAnsi="Arial" w:cs="Arial"/>
          <w:b/>
        </w:rPr>
        <w:t>Action Items</w:t>
      </w:r>
      <w:r w:rsidR="00FC7357" w:rsidRPr="00631B71">
        <w:rPr>
          <w:rFonts w:ascii="Arial" w:hAnsi="Arial" w:cs="Arial"/>
          <w:b/>
        </w:rPr>
        <w:t xml:space="preserve"> </w:t>
      </w:r>
    </w:p>
    <w:p w14:paraId="520332D9" w14:textId="6D77C390" w:rsidR="007B69B0" w:rsidRPr="00631B71" w:rsidRDefault="007B69B0" w:rsidP="000E06F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31B71">
        <w:rPr>
          <w:rFonts w:ascii="Arial" w:hAnsi="Arial" w:cs="Arial"/>
        </w:rPr>
        <w:t>Approve/Disapprove virtual or hybrid option for future board meetings in compliance with the AB 361 and the Brown Act.</w:t>
      </w:r>
      <w:r w:rsidR="000E06FD">
        <w:rPr>
          <w:rFonts w:ascii="Arial" w:hAnsi="Arial" w:cs="Arial"/>
        </w:rPr>
        <w:t xml:space="preserve"> </w:t>
      </w:r>
      <w:r w:rsidR="000E06FD" w:rsidRPr="000E06FD">
        <w:rPr>
          <w:rFonts w:ascii="Arial" w:hAnsi="Arial" w:cs="Arial"/>
        </w:rPr>
        <w:t>Jill Giordano motioned to approve the virtual or hybrid option for future board meetings in compliance wi</w:t>
      </w:r>
      <w:r w:rsidR="000E06FD">
        <w:rPr>
          <w:rFonts w:ascii="Arial" w:hAnsi="Arial" w:cs="Arial"/>
        </w:rPr>
        <w:t>th the AB 361 and the Brown Act</w:t>
      </w:r>
      <w:r w:rsidR="000E06FD" w:rsidRPr="000E06FD">
        <w:rPr>
          <w:rFonts w:ascii="Arial" w:hAnsi="Arial" w:cs="Arial"/>
        </w:rPr>
        <w:t>, Laura Borusas seconded the motion: Ayes 3, Nays 0, Absent 0: motion passed</w:t>
      </w:r>
    </w:p>
    <w:p w14:paraId="4D085C05" w14:textId="4A512367" w:rsidR="000575A4" w:rsidRDefault="000575A4" w:rsidP="00086D1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31B71">
        <w:rPr>
          <w:rFonts w:ascii="Arial" w:hAnsi="Arial" w:cs="Arial"/>
        </w:rPr>
        <w:t xml:space="preserve">Approve/Disapprove </w:t>
      </w:r>
      <w:r w:rsidR="002C22B7">
        <w:rPr>
          <w:rFonts w:ascii="Arial" w:hAnsi="Arial" w:cs="Arial"/>
        </w:rPr>
        <w:t>provisional appointment of</w:t>
      </w:r>
      <w:r w:rsidR="00086D18" w:rsidRPr="00631B71">
        <w:rPr>
          <w:rFonts w:ascii="Arial" w:hAnsi="Arial" w:cs="Arial"/>
        </w:rPr>
        <w:t xml:space="preserve"> board member</w:t>
      </w:r>
      <w:r w:rsidR="002C22B7">
        <w:rPr>
          <w:rFonts w:ascii="Arial" w:hAnsi="Arial" w:cs="Arial"/>
        </w:rPr>
        <w:t>s:</w:t>
      </w:r>
    </w:p>
    <w:p w14:paraId="26966DEA" w14:textId="7450F8FD" w:rsidR="000E06FD" w:rsidRDefault="000E06FD" w:rsidP="000E06FD">
      <w:pPr>
        <w:pStyle w:val="ListParagraph"/>
        <w:ind w:left="1125"/>
        <w:rPr>
          <w:rFonts w:ascii="Arial" w:hAnsi="Arial" w:cs="Arial"/>
        </w:rPr>
      </w:pPr>
      <w:r>
        <w:rPr>
          <w:rFonts w:ascii="Arial" w:hAnsi="Arial" w:cs="Arial"/>
        </w:rPr>
        <w:t>Rama Zarcufsky motioned that Jill Giordano be provisionally appointed to the Maple Creek Board of Trustees, Laura Borusas seconded the motion: Ayes 2, Nays 0, Absent 0, Abstain 1: motion passed.</w:t>
      </w:r>
    </w:p>
    <w:p w14:paraId="616CF812" w14:textId="7BAC117E" w:rsidR="000E06FD" w:rsidRDefault="000E06FD" w:rsidP="000E06FD">
      <w:pPr>
        <w:pStyle w:val="ListParagraph"/>
        <w:ind w:left="1125"/>
        <w:rPr>
          <w:rFonts w:ascii="Arial" w:hAnsi="Arial" w:cs="Arial"/>
        </w:rPr>
      </w:pPr>
      <w:r>
        <w:rPr>
          <w:rFonts w:ascii="Arial" w:hAnsi="Arial" w:cs="Arial"/>
        </w:rPr>
        <w:t>Laura Borusas motioned that Rama Zarcufsky</w:t>
      </w:r>
      <w:r w:rsidRPr="000E06FD">
        <w:rPr>
          <w:rFonts w:ascii="Arial" w:hAnsi="Arial" w:cs="Arial"/>
        </w:rPr>
        <w:t xml:space="preserve"> be provisionally appointed to the Maple Creek Board of Trustees, </w:t>
      </w:r>
      <w:r>
        <w:rPr>
          <w:rFonts w:ascii="Arial" w:hAnsi="Arial" w:cs="Arial"/>
        </w:rPr>
        <w:t>Jill Giordano</w:t>
      </w:r>
      <w:r w:rsidRPr="000E06FD">
        <w:rPr>
          <w:rFonts w:ascii="Arial" w:hAnsi="Arial" w:cs="Arial"/>
        </w:rPr>
        <w:t xml:space="preserve"> seconded the motion: Ayes 2, Nays 0, Absent 0, Abstain 1: motion passed.</w:t>
      </w:r>
    </w:p>
    <w:p w14:paraId="02018816" w14:textId="08E13D94" w:rsidR="000E06FD" w:rsidRPr="00036788" w:rsidRDefault="000E06FD" w:rsidP="000E06FD">
      <w:pPr>
        <w:pStyle w:val="ListParagraph"/>
        <w:ind w:left="1125"/>
        <w:rPr>
          <w:rFonts w:ascii="Arial" w:hAnsi="Arial" w:cs="Arial"/>
        </w:rPr>
      </w:pPr>
      <w:r>
        <w:rPr>
          <w:rFonts w:ascii="Arial" w:hAnsi="Arial" w:cs="Arial"/>
        </w:rPr>
        <w:t>Jill Giordano motioned that Laura Borusas</w:t>
      </w:r>
      <w:r>
        <w:rPr>
          <w:rFonts w:ascii="Arial" w:hAnsi="Arial" w:cs="Arial"/>
        </w:rPr>
        <w:t xml:space="preserve"> be provisionally appointed to the Maple Creek </w:t>
      </w:r>
      <w:r>
        <w:rPr>
          <w:rFonts w:ascii="Arial" w:hAnsi="Arial" w:cs="Arial"/>
        </w:rPr>
        <w:t>Board of Trustees, Rama Zarcufsky</w:t>
      </w:r>
      <w:r>
        <w:rPr>
          <w:rFonts w:ascii="Arial" w:hAnsi="Arial" w:cs="Arial"/>
        </w:rPr>
        <w:t xml:space="preserve"> seconded the motion: Ayes 2, Nays 0, </w:t>
      </w:r>
      <w:r w:rsidRPr="00036788">
        <w:rPr>
          <w:rFonts w:ascii="Arial" w:hAnsi="Arial" w:cs="Arial"/>
        </w:rPr>
        <w:t>Absent 0, Abstain 1: motion passed.</w:t>
      </w:r>
    </w:p>
    <w:p w14:paraId="13280982" w14:textId="77777777" w:rsidR="000E06FD" w:rsidRPr="00036788" w:rsidRDefault="000E06FD" w:rsidP="000E06FD">
      <w:pPr>
        <w:pStyle w:val="ListParagraph"/>
        <w:ind w:left="1125"/>
        <w:rPr>
          <w:rFonts w:ascii="Arial" w:hAnsi="Arial" w:cs="Arial"/>
        </w:rPr>
      </w:pPr>
    </w:p>
    <w:p w14:paraId="644463E3" w14:textId="7151279C" w:rsidR="00086D18" w:rsidRPr="00036788" w:rsidRDefault="00086D18" w:rsidP="00086D1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36788">
        <w:rPr>
          <w:rFonts w:ascii="Arial" w:hAnsi="Arial" w:cs="Arial"/>
        </w:rPr>
        <w:t>Set the date for Annual Organizational Meeting *12/09/22</w:t>
      </w:r>
      <w:r w:rsidR="000E06FD" w:rsidRPr="00036788">
        <w:rPr>
          <w:rFonts w:ascii="Arial" w:hAnsi="Arial" w:cs="Arial"/>
        </w:rPr>
        <w:t>. The board unanimously agreed to set the Annual Organizational Meeting for 12/09/22 at 9:30 am.</w:t>
      </w:r>
    </w:p>
    <w:p w14:paraId="2EB8EEEE" w14:textId="77777777" w:rsidR="00086D18" w:rsidRPr="00FE177D" w:rsidRDefault="00086D18" w:rsidP="00086D18">
      <w:pPr>
        <w:pStyle w:val="ListParagraph"/>
        <w:numPr>
          <w:ilvl w:val="1"/>
          <w:numId w:val="1"/>
        </w:numPr>
        <w:rPr>
          <w:rFonts w:cstheme="minorHAnsi"/>
        </w:rPr>
      </w:pPr>
      <w:bookmarkStart w:id="0" w:name="_GoBack"/>
      <w:bookmarkEnd w:id="0"/>
      <w:r w:rsidRPr="00FE177D">
        <w:rPr>
          <w:rFonts w:cstheme="minorHAnsi"/>
        </w:rPr>
        <w:t>Annual Review of Selected Policies per Ed Code 31560.5.</w:t>
      </w:r>
    </w:p>
    <w:p w14:paraId="07B2F6C8" w14:textId="77777777" w:rsidR="00086D18" w:rsidRPr="00FE177D" w:rsidRDefault="00086D18" w:rsidP="00086D18">
      <w:pPr>
        <w:pStyle w:val="ListParagraph"/>
        <w:ind w:left="1125"/>
        <w:rPr>
          <w:rFonts w:cstheme="minorHAnsi"/>
          <w:sz w:val="18"/>
          <w:szCs w:val="18"/>
        </w:rPr>
      </w:pPr>
      <w:r w:rsidRPr="00FE177D">
        <w:rPr>
          <w:rFonts w:cstheme="minorHAnsi"/>
          <w:sz w:val="18"/>
          <w:szCs w:val="18"/>
        </w:rPr>
        <w:t>Policies reviewed and/or updated between November 2020 and November 2021</w:t>
      </w:r>
    </w:p>
    <w:p w14:paraId="77B213B8" w14:textId="77777777" w:rsidR="00086D18" w:rsidRPr="00FE177D" w:rsidRDefault="00086D18" w:rsidP="00086D18">
      <w:pPr>
        <w:pStyle w:val="ListParagraph"/>
        <w:ind w:left="1125"/>
        <w:rPr>
          <w:rFonts w:cstheme="minorHAnsi"/>
          <w:sz w:val="18"/>
          <w:szCs w:val="18"/>
        </w:rPr>
      </w:pPr>
      <w:r w:rsidRPr="00FE177D">
        <w:rPr>
          <w:rFonts w:cstheme="minorHAnsi"/>
          <w:sz w:val="18"/>
          <w:szCs w:val="18"/>
        </w:rPr>
        <w:t>Board Policy AR and BP 1312.3 Uniform Complaint Procedures</w:t>
      </w:r>
    </w:p>
    <w:p w14:paraId="05AB7B79" w14:textId="77777777" w:rsidR="00086D18" w:rsidRDefault="00086D18" w:rsidP="00086D18">
      <w:pPr>
        <w:pStyle w:val="ListParagraph"/>
        <w:ind w:left="1125"/>
        <w:rPr>
          <w:rFonts w:cstheme="minorHAnsi"/>
          <w:sz w:val="18"/>
          <w:szCs w:val="18"/>
        </w:rPr>
      </w:pPr>
      <w:r w:rsidRPr="00FE177D">
        <w:rPr>
          <w:rFonts w:cstheme="minorHAnsi"/>
          <w:sz w:val="18"/>
          <w:szCs w:val="18"/>
        </w:rPr>
        <w:t>Board Policy AR 1312.4 and E 1312.4 Williams Uniform Complaint Procedures</w:t>
      </w:r>
    </w:p>
    <w:p w14:paraId="05ABB732" w14:textId="50E82D46" w:rsidR="00086D18" w:rsidRDefault="00086D18" w:rsidP="00086D18">
      <w:pPr>
        <w:pStyle w:val="ListParagraph"/>
        <w:ind w:left="1125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Board Policy County Wide Interdistrict Transfer Policy *June 2022</w:t>
      </w:r>
      <w:r w:rsidR="00C41B02">
        <w:rPr>
          <w:rFonts w:cstheme="minorHAnsi"/>
          <w:sz w:val="18"/>
          <w:szCs w:val="18"/>
        </w:rPr>
        <w:t xml:space="preserve"> and October 2022</w:t>
      </w:r>
    </w:p>
    <w:p w14:paraId="719DB659" w14:textId="19AD3FA5" w:rsidR="00086D18" w:rsidRPr="00631B71" w:rsidRDefault="00086D18" w:rsidP="00631B71">
      <w:pPr>
        <w:pStyle w:val="ListParagraph"/>
        <w:ind w:left="1125"/>
        <w:rPr>
          <w:rFonts w:cstheme="minorHAnsi"/>
          <w:sz w:val="18"/>
          <w:szCs w:val="18"/>
        </w:rPr>
      </w:pPr>
      <w:r w:rsidRPr="00C41B02">
        <w:rPr>
          <w:rFonts w:cstheme="minorHAnsi"/>
          <w:sz w:val="18"/>
          <w:szCs w:val="18"/>
        </w:rPr>
        <w:t>Board Policy AR 4112 Appointment and Conditions of Employment</w:t>
      </w:r>
      <w:r w:rsidR="00631B71">
        <w:rPr>
          <w:rFonts w:cstheme="minorHAnsi"/>
          <w:sz w:val="18"/>
          <w:szCs w:val="18"/>
        </w:rPr>
        <w:tab/>
      </w:r>
      <w:r w:rsidRPr="00631B71">
        <w:rPr>
          <w:rFonts w:cstheme="minorHAnsi"/>
          <w:sz w:val="18"/>
          <w:szCs w:val="18"/>
        </w:rPr>
        <w:t>Board Policy BP 4112.2 Certification</w:t>
      </w:r>
    </w:p>
    <w:p w14:paraId="48865617" w14:textId="31AB19E5" w:rsidR="00086D18" w:rsidRPr="00631B71" w:rsidRDefault="00086D18" w:rsidP="00631B71">
      <w:pPr>
        <w:pStyle w:val="ListParagraph"/>
        <w:ind w:left="1125"/>
        <w:rPr>
          <w:rFonts w:cstheme="minorHAnsi"/>
          <w:sz w:val="18"/>
          <w:szCs w:val="18"/>
        </w:rPr>
      </w:pPr>
      <w:r w:rsidRPr="00C41B02">
        <w:rPr>
          <w:rFonts w:cstheme="minorHAnsi"/>
          <w:sz w:val="18"/>
          <w:szCs w:val="18"/>
        </w:rPr>
        <w:t>Board Policy AR 4113 Assignment</w:t>
      </w:r>
      <w:r w:rsidR="00631B71">
        <w:rPr>
          <w:rFonts w:cstheme="minorHAnsi"/>
          <w:sz w:val="18"/>
          <w:szCs w:val="18"/>
        </w:rPr>
        <w:tab/>
      </w:r>
      <w:r w:rsidR="00631B71">
        <w:rPr>
          <w:rFonts w:cstheme="minorHAnsi"/>
          <w:sz w:val="18"/>
          <w:szCs w:val="18"/>
        </w:rPr>
        <w:tab/>
      </w:r>
      <w:r w:rsidRPr="00631B71">
        <w:rPr>
          <w:rFonts w:cstheme="minorHAnsi"/>
          <w:sz w:val="18"/>
          <w:szCs w:val="18"/>
        </w:rPr>
        <w:t>Board Policy AR 4117.14, 4317.14 Postretirement Employment</w:t>
      </w:r>
    </w:p>
    <w:p w14:paraId="349FCCA7" w14:textId="000E2785" w:rsidR="00C41B02" w:rsidRPr="00631B71" w:rsidRDefault="00086D18" w:rsidP="00631B71">
      <w:pPr>
        <w:pStyle w:val="ListParagraph"/>
        <w:ind w:left="1125"/>
        <w:rPr>
          <w:rFonts w:cstheme="minorHAnsi"/>
          <w:sz w:val="18"/>
          <w:szCs w:val="18"/>
        </w:rPr>
      </w:pPr>
      <w:r w:rsidRPr="00C41B02">
        <w:rPr>
          <w:rFonts w:cstheme="minorHAnsi"/>
          <w:sz w:val="18"/>
          <w:szCs w:val="18"/>
        </w:rPr>
        <w:t>Board Policy BP 4117.3 Personnel Reduction</w:t>
      </w:r>
      <w:r w:rsidR="00631B71">
        <w:rPr>
          <w:rFonts w:cstheme="minorHAnsi"/>
          <w:sz w:val="18"/>
          <w:szCs w:val="18"/>
        </w:rPr>
        <w:tab/>
      </w:r>
      <w:r w:rsidRPr="00631B71">
        <w:rPr>
          <w:rFonts w:cstheme="minorHAnsi"/>
          <w:sz w:val="18"/>
          <w:szCs w:val="18"/>
        </w:rPr>
        <w:t>Board Policy BP 4131 Staff Development</w:t>
      </w:r>
    </w:p>
    <w:p w14:paraId="1EAC8DBA" w14:textId="717AF34A" w:rsidR="00086D18" w:rsidRPr="00C41B02" w:rsidRDefault="00086D18" w:rsidP="00C41B02">
      <w:pPr>
        <w:pStyle w:val="ListParagraph"/>
        <w:ind w:left="1125"/>
        <w:rPr>
          <w:rFonts w:cstheme="minorHAnsi"/>
          <w:sz w:val="18"/>
          <w:szCs w:val="18"/>
        </w:rPr>
      </w:pPr>
      <w:r w:rsidRPr="00C41B02">
        <w:rPr>
          <w:rFonts w:cstheme="minorHAnsi"/>
          <w:sz w:val="18"/>
          <w:szCs w:val="18"/>
        </w:rPr>
        <w:t xml:space="preserve">Board Policy AR and BP 6158 Independent Study * November </w:t>
      </w:r>
      <w:r w:rsidR="00C41B02" w:rsidRPr="00C41B02">
        <w:rPr>
          <w:rFonts w:cstheme="minorHAnsi"/>
          <w:sz w:val="18"/>
          <w:szCs w:val="18"/>
        </w:rPr>
        <w:t xml:space="preserve">2021 and September </w:t>
      </w:r>
      <w:r w:rsidRPr="00C41B02">
        <w:rPr>
          <w:rFonts w:cstheme="minorHAnsi"/>
          <w:sz w:val="18"/>
          <w:szCs w:val="18"/>
        </w:rPr>
        <w:t>2022</w:t>
      </w:r>
    </w:p>
    <w:p w14:paraId="5CC5D7F5" w14:textId="5B72947F" w:rsidR="00086D18" w:rsidRPr="00FE177D" w:rsidRDefault="00086D18" w:rsidP="00086D18">
      <w:pPr>
        <w:pStyle w:val="ListParagraph"/>
        <w:ind w:left="1125"/>
        <w:rPr>
          <w:rFonts w:cstheme="minorHAnsi"/>
          <w:sz w:val="18"/>
          <w:szCs w:val="18"/>
        </w:rPr>
      </w:pPr>
      <w:r w:rsidRPr="00FE177D">
        <w:rPr>
          <w:rFonts w:cstheme="minorHAnsi"/>
          <w:sz w:val="18"/>
          <w:szCs w:val="18"/>
        </w:rPr>
        <w:t xml:space="preserve">Policies recommended </w:t>
      </w:r>
      <w:r>
        <w:rPr>
          <w:rFonts w:cstheme="minorHAnsi"/>
          <w:sz w:val="18"/>
          <w:szCs w:val="18"/>
        </w:rPr>
        <w:t>for review between November 2022 and November 2023</w:t>
      </w:r>
      <w:r w:rsidRPr="00FE177D">
        <w:rPr>
          <w:rFonts w:cstheme="minorHAnsi"/>
          <w:sz w:val="18"/>
          <w:szCs w:val="18"/>
        </w:rPr>
        <w:t>:</w:t>
      </w:r>
    </w:p>
    <w:p w14:paraId="2CFAC578" w14:textId="77777777" w:rsidR="00086D18" w:rsidRDefault="00086D18" w:rsidP="00086D18">
      <w:pPr>
        <w:pStyle w:val="ListParagraph"/>
        <w:ind w:left="1125"/>
        <w:rPr>
          <w:rFonts w:cstheme="minorHAnsi"/>
          <w:sz w:val="18"/>
          <w:szCs w:val="18"/>
        </w:rPr>
      </w:pPr>
      <w:r w:rsidRPr="00FE177D">
        <w:rPr>
          <w:rFonts w:cstheme="minorHAnsi"/>
          <w:sz w:val="18"/>
          <w:szCs w:val="18"/>
        </w:rPr>
        <w:t>CSBA list of recommended policies</w:t>
      </w:r>
    </w:p>
    <w:p w14:paraId="7E56A243" w14:textId="076E604C" w:rsidR="000E06FD" w:rsidRPr="000E06FD" w:rsidRDefault="000E06FD" w:rsidP="00086D18">
      <w:pPr>
        <w:pStyle w:val="ListParagraph"/>
        <w:ind w:left="1125"/>
        <w:rPr>
          <w:rFonts w:ascii="Arial" w:hAnsi="Arial" w:cs="Arial"/>
        </w:rPr>
      </w:pPr>
      <w:r w:rsidRPr="000E06FD">
        <w:rPr>
          <w:rFonts w:ascii="Arial" w:hAnsi="Arial" w:cs="Arial"/>
        </w:rPr>
        <w:lastRenderedPageBreak/>
        <w:t xml:space="preserve">Jill Giordano motioned to approve the Annual Review of Selected Policies was made by Rama Zarcufsky: </w:t>
      </w:r>
      <w:r w:rsidRPr="000E06FD">
        <w:rPr>
          <w:rFonts w:ascii="Arial" w:hAnsi="Arial" w:cs="Arial"/>
        </w:rPr>
        <w:t>Rama Zarcufsky</w:t>
      </w:r>
      <w:r w:rsidRPr="000E06FD">
        <w:rPr>
          <w:rFonts w:ascii="Arial" w:hAnsi="Arial" w:cs="Arial"/>
        </w:rPr>
        <w:t xml:space="preserve"> seconded the motion: Ayes 3, Nays 0, Absent 0</w:t>
      </w:r>
      <w:r w:rsidRPr="000E06FD">
        <w:rPr>
          <w:rFonts w:ascii="Arial" w:hAnsi="Arial" w:cs="Arial"/>
        </w:rPr>
        <w:t>: motion passed.</w:t>
      </w:r>
    </w:p>
    <w:p w14:paraId="07791D74" w14:textId="2109D2BB" w:rsidR="00FA4C81" w:rsidRPr="00631B71" w:rsidRDefault="001D4572" w:rsidP="004A443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631B71">
        <w:rPr>
          <w:rFonts w:ascii="Arial" w:hAnsi="Arial" w:cs="Arial"/>
          <w:b/>
        </w:rPr>
        <w:t>Items to be discussed; Action may be taken</w:t>
      </w:r>
    </w:p>
    <w:p w14:paraId="6AFB4B31" w14:textId="35D826D9" w:rsidR="00D55CD8" w:rsidRPr="00631B71" w:rsidRDefault="00D55CD8" w:rsidP="00770AB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31B71">
        <w:rPr>
          <w:rFonts w:ascii="Arial" w:hAnsi="Arial" w:cs="Arial"/>
        </w:rPr>
        <w:t xml:space="preserve">Approve/Disapprove </w:t>
      </w:r>
      <w:r w:rsidR="00F80E88" w:rsidRPr="00631B71">
        <w:rPr>
          <w:rFonts w:ascii="Arial" w:hAnsi="Arial" w:cs="Arial"/>
        </w:rPr>
        <w:t>Transportation Contract NHUSD</w:t>
      </w:r>
      <w:r w:rsidR="000E06FD">
        <w:rPr>
          <w:rFonts w:ascii="Arial" w:hAnsi="Arial" w:cs="Arial"/>
        </w:rPr>
        <w:t>. Jill Giordano motioned to approve the Transportation Contract with NHUSD, Laura Borusas seconded the motion:</w:t>
      </w:r>
      <w:r w:rsidR="00770AB4" w:rsidRPr="00770AB4">
        <w:t xml:space="preserve"> </w:t>
      </w:r>
      <w:r w:rsidR="00770AB4" w:rsidRPr="00770AB4">
        <w:rPr>
          <w:rFonts w:ascii="Arial" w:hAnsi="Arial" w:cs="Arial"/>
        </w:rPr>
        <w:t>Ayes 3, Nays 0, Absent 0: motion passed.</w:t>
      </w:r>
      <w:r w:rsidR="000E06FD">
        <w:rPr>
          <w:rFonts w:ascii="Arial" w:hAnsi="Arial" w:cs="Arial"/>
        </w:rPr>
        <w:t xml:space="preserve"> </w:t>
      </w:r>
    </w:p>
    <w:p w14:paraId="12756306" w14:textId="203A26A8" w:rsidR="00537ECD" w:rsidRPr="00631B71" w:rsidRDefault="00537ECD" w:rsidP="00770AB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31B71">
        <w:rPr>
          <w:rFonts w:ascii="Arial" w:hAnsi="Arial" w:cs="Arial"/>
        </w:rPr>
        <w:t>Discussion and possib</w:t>
      </w:r>
      <w:r w:rsidR="00F80E88" w:rsidRPr="00631B71">
        <w:rPr>
          <w:rFonts w:ascii="Arial" w:hAnsi="Arial" w:cs="Arial"/>
        </w:rPr>
        <w:t>le approval</w:t>
      </w:r>
      <w:r w:rsidR="00C41B02" w:rsidRPr="00631B71">
        <w:rPr>
          <w:rFonts w:ascii="Arial" w:hAnsi="Arial" w:cs="Arial"/>
        </w:rPr>
        <w:t xml:space="preserve"> Community School Grant report update</w:t>
      </w:r>
      <w:r w:rsidR="00770AB4">
        <w:rPr>
          <w:rFonts w:ascii="Arial" w:hAnsi="Arial" w:cs="Arial"/>
        </w:rPr>
        <w:t xml:space="preserve">. The board reviewed what CSG funds are being used to for. Jill Giordano motioned to accept the current use of funds (CSG coordinator, increased administrative services, a CSG parent </w:t>
      </w:r>
      <w:r w:rsidR="00962C26">
        <w:rPr>
          <w:rFonts w:ascii="Arial" w:hAnsi="Arial" w:cs="Arial"/>
        </w:rPr>
        <w:t>liaison</w:t>
      </w:r>
      <w:r w:rsidR="00770AB4">
        <w:rPr>
          <w:rFonts w:ascii="Arial" w:hAnsi="Arial" w:cs="Arial"/>
        </w:rPr>
        <w:t xml:space="preserve">, and support services), </w:t>
      </w:r>
      <w:r w:rsidR="00770AB4" w:rsidRPr="00770AB4">
        <w:rPr>
          <w:rFonts w:ascii="Arial" w:hAnsi="Arial" w:cs="Arial"/>
        </w:rPr>
        <w:t>Laura Borusas seconded the motion: Ayes 3, Nays 0, Absent 0: motion passed.</w:t>
      </w:r>
    </w:p>
    <w:p w14:paraId="5270F45A" w14:textId="52C8A04B" w:rsidR="00E06848" w:rsidRPr="00631B71" w:rsidRDefault="00F80E88" w:rsidP="00770AB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31B71">
        <w:rPr>
          <w:rFonts w:ascii="Arial" w:hAnsi="Arial" w:cs="Arial"/>
        </w:rPr>
        <w:t xml:space="preserve">Approve/Disapprove </w:t>
      </w:r>
      <w:r w:rsidR="00C41B02" w:rsidRPr="00631B71">
        <w:rPr>
          <w:rFonts w:ascii="Arial" w:hAnsi="Arial" w:cs="Arial"/>
        </w:rPr>
        <w:t>ELOP addition of Jiu-jitsu</w:t>
      </w:r>
      <w:r w:rsidR="00770AB4">
        <w:rPr>
          <w:rFonts w:ascii="Arial" w:hAnsi="Arial" w:cs="Arial"/>
        </w:rPr>
        <w:t xml:space="preserve">. Jill Giordano motioned to add jiu-jitsu to the ELO-P aftercare program, </w:t>
      </w:r>
      <w:r w:rsidR="00770AB4" w:rsidRPr="00770AB4">
        <w:rPr>
          <w:rFonts w:ascii="Arial" w:hAnsi="Arial" w:cs="Arial"/>
        </w:rPr>
        <w:t>Laura Borusas seconded the motion: Ayes 3, Nays 0, Absent 0: motion passed.</w:t>
      </w:r>
    </w:p>
    <w:p w14:paraId="02FA9611" w14:textId="77777777" w:rsidR="001D4572" w:rsidRPr="00631B71" w:rsidRDefault="001D4572" w:rsidP="009C13D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631B71">
        <w:rPr>
          <w:rFonts w:ascii="Arial" w:hAnsi="Arial" w:cs="Arial"/>
          <w:b/>
        </w:rPr>
        <w:t>Information Items/Administrator’s Reports</w:t>
      </w:r>
    </w:p>
    <w:p w14:paraId="5AB8DAF4" w14:textId="723D0C08" w:rsidR="0053772F" w:rsidRDefault="00913983" w:rsidP="00CD42C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31B71">
        <w:rPr>
          <w:rFonts w:ascii="Arial" w:hAnsi="Arial" w:cs="Arial"/>
        </w:rPr>
        <w:t>Administrator’s report:</w:t>
      </w:r>
      <w:r w:rsidR="00FA33B4" w:rsidRPr="00631B71">
        <w:rPr>
          <w:rFonts w:ascii="Arial" w:hAnsi="Arial" w:cs="Arial"/>
        </w:rPr>
        <w:t xml:space="preserve"> </w:t>
      </w:r>
      <w:r w:rsidR="00C41B02" w:rsidRPr="00631B71">
        <w:rPr>
          <w:rFonts w:ascii="Arial" w:hAnsi="Arial" w:cs="Arial"/>
        </w:rPr>
        <w:t xml:space="preserve">Compassionate </w:t>
      </w:r>
      <w:r w:rsidR="00631B71" w:rsidRPr="00631B71">
        <w:rPr>
          <w:rFonts w:ascii="Arial" w:hAnsi="Arial" w:cs="Arial"/>
        </w:rPr>
        <w:t xml:space="preserve">Systems Leadership Conference; Rural Network; </w:t>
      </w:r>
      <w:r w:rsidR="00C41B02" w:rsidRPr="00631B71">
        <w:rPr>
          <w:rFonts w:ascii="Arial" w:hAnsi="Arial" w:cs="Arial"/>
        </w:rPr>
        <w:t xml:space="preserve">Humboldt County Children’s Author Festival; </w:t>
      </w:r>
      <w:r w:rsidR="007B69B0" w:rsidRPr="00631B71">
        <w:rPr>
          <w:rFonts w:ascii="Arial" w:hAnsi="Arial" w:cs="Arial"/>
        </w:rPr>
        <w:t>ArtSEL guests; Playgroup; Fall Festival</w:t>
      </w:r>
      <w:r w:rsidR="00552784" w:rsidRPr="00631B71">
        <w:rPr>
          <w:rFonts w:ascii="Arial" w:hAnsi="Arial" w:cs="Arial"/>
        </w:rPr>
        <w:t xml:space="preserve">; </w:t>
      </w:r>
      <w:r w:rsidR="009F5636" w:rsidRPr="00631B71">
        <w:rPr>
          <w:rFonts w:ascii="Arial" w:hAnsi="Arial" w:cs="Arial"/>
        </w:rPr>
        <w:t xml:space="preserve">Teacherage repair; </w:t>
      </w:r>
      <w:r w:rsidR="00F85DAB">
        <w:rPr>
          <w:rFonts w:ascii="Arial" w:hAnsi="Arial" w:cs="Arial"/>
        </w:rPr>
        <w:t xml:space="preserve">Letters of Support; </w:t>
      </w:r>
      <w:r w:rsidR="00552784" w:rsidRPr="00631B71">
        <w:rPr>
          <w:rFonts w:ascii="Arial" w:hAnsi="Arial" w:cs="Arial"/>
        </w:rPr>
        <w:t>Humboldt County School Board of Education meeting on November 9</w:t>
      </w:r>
      <w:r w:rsidR="00552784" w:rsidRPr="00631B71">
        <w:rPr>
          <w:rFonts w:ascii="Arial" w:hAnsi="Arial" w:cs="Arial"/>
          <w:vertAlign w:val="superscript"/>
        </w:rPr>
        <w:t>th</w:t>
      </w:r>
      <w:r w:rsidR="00F85DAB">
        <w:rPr>
          <w:rFonts w:ascii="Arial" w:hAnsi="Arial" w:cs="Arial"/>
        </w:rPr>
        <w:t xml:space="preserve"> at 3:00 pm.</w:t>
      </w:r>
      <w:r w:rsidR="00552784" w:rsidRPr="00631B71">
        <w:rPr>
          <w:rFonts w:ascii="Arial" w:hAnsi="Arial" w:cs="Arial"/>
        </w:rPr>
        <w:t xml:space="preserve"> </w:t>
      </w:r>
    </w:p>
    <w:p w14:paraId="75BA4C96" w14:textId="1A42208E" w:rsidR="00770AB4" w:rsidRPr="00631B71" w:rsidRDefault="00770AB4" w:rsidP="00770AB4">
      <w:pPr>
        <w:pStyle w:val="ListParagraph"/>
        <w:ind w:left="1125"/>
        <w:rPr>
          <w:rFonts w:ascii="Arial" w:hAnsi="Arial" w:cs="Arial"/>
        </w:rPr>
      </w:pPr>
      <w:r>
        <w:rPr>
          <w:rFonts w:ascii="Arial" w:hAnsi="Arial" w:cs="Arial"/>
        </w:rPr>
        <w:t>The superinten</w:t>
      </w:r>
      <w:r w:rsidR="000A4650">
        <w:rPr>
          <w:rFonts w:ascii="Arial" w:hAnsi="Arial" w:cs="Arial"/>
        </w:rPr>
        <w:t>dent briefly shared the Compassionate Systems Leadership Conference experience; The Rural Network plan is almost complete; Students enjoyed having Erik Brooks as a guest author; Maple Creek has been enjoying guests artists; Play groups is experimenting with different days; Fall Festival was well attended and enjoyed by all; The Teacherage repair will be discussed in January; Letters of support have been coming in; The Humboldt County Board of Education meeting is November 9</w:t>
      </w:r>
      <w:r w:rsidR="000A4650" w:rsidRPr="000A4650">
        <w:rPr>
          <w:rFonts w:ascii="Arial" w:hAnsi="Arial" w:cs="Arial"/>
          <w:vertAlign w:val="superscript"/>
        </w:rPr>
        <w:t>th</w:t>
      </w:r>
      <w:r w:rsidR="000A4650">
        <w:rPr>
          <w:rFonts w:ascii="Arial" w:hAnsi="Arial" w:cs="Arial"/>
        </w:rPr>
        <w:t xml:space="preserve"> at 3 pm, Maple Creek students will attend.</w:t>
      </w:r>
    </w:p>
    <w:p w14:paraId="60E7F608" w14:textId="0132909A" w:rsidR="009C5A74" w:rsidRPr="00631B71" w:rsidRDefault="009C5A74" w:rsidP="009C13D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631B71">
        <w:rPr>
          <w:rFonts w:ascii="Arial" w:hAnsi="Arial" w:cs="Arial"/>
          <w:b/>
        </w:rPr>
        <w:t>Communication</w:t>
      </w:r>
      <w:r w:rsidR="00E8154B" w:rsidRPr="00631B71">
        <w:rPr>
          <w:rFonts w:ascii="Arial" w:hAnsi="Arial" w:cs="Arial"/>
          <w:b/>
        </w:rPr>
        <w:t xml:space="preserve">: </w:t>
      </w:r>
      <w:r w:rsidR="000A4650">
        <w:rPr>
          <w:rFonts w:ascii="Arial" w:hAnsi="Arial" w:cs="Arial"/>
        </w:rPr>
        <w:t xml:space="preserve">Humboldt County Committee on School District Organization </w:t>
      </w:r>
      <w:r w:rsidR="00410322">
        <w:rPr>
          <w:rFonts w:ascii="Arial" w:hAnsi="Arial" w:cs="Arial"/>
        </w:rPr>
        <w:t>needs one board member to serve as a delegate. Jill Giordano volunteered to be the delegate, remaining board members support this.</w:t>
      </w:r>
    </w:p>
    <w:p w14:paraId="1111549E" w14:textId="629456E8" w:rsidR="009C5A74" w:rsidRPr="00631B71" w:rsidRDefault="0097630E" w:rsidP="00B06EAD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631B71">
        <w:rPr>
          <w:rFonts w:ascii="Arial" w:hAnsi="Arial" w:cs="Arial"/>
          <w:b/>
        </w:rPr>
        <w:t xml:space="preserve">Closing </w:t>
      </w:r>
    </w:p>
    <w:p w14:paraId="014DFD69" w14:textId="7D25A28E" w:rsidR="00410322" w:rsidRPr="0091546D" w:rsidRDefault="00410322" w:rsidP="00410322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was adjourned at 10:23</w:t>
      </w:r>
      <w:r w:rsidRPr="0091546D">
        <w:rPr>
          <w:rFonts w:ascii="Arial" w:hAnsi="Arial" w:cs="Arial"/>
          <w:b/>
          <w:sz w:val="24"/>
          <w:szCs w:val="24"/>
        </w:rPr>
        <w:t xml:space="preserve"> A.M.</w:t>
      </w:r>
    </w:p>
    <w:p w14:paraId="27FF5DB8" w14:textId="77777777" w:rsidR="00410322" w:rsidRPr="0091546D" w:rsidRDefault="00410322" w:rsidP="00410322">
      <w:pPr>
        <w:pStyle w:val="ListParagraph"/>
        <w:rPr>
          <w:rFonts w:ascii="Arial" w:hAnsi="Arial" w:cs="Arial"/>
          <w:b/>
          <w:sz w:val="24"/>
          <w:szCs w:val="24"/>
        </w:rPr>
      </w:pPr>
      <w:r w:rsidRPr="0091546D">
        <w:rPr>
          <w:rFonts w:ascii="Arial" w:hAnsi="Arial" w:cs="Arial"/>
          <w:b/>
          <w:sz w:val="24"/>
          <w:szCs w:val="24"/>
        </w:rPr>
        <w:t>Minutes respectfully submitted by Wendy Orlandi</w:t>
      </w:r>
    </w:p>
    <w:p w14:paraId="0ABB14A5" w14:textId="77777777" w:rsidR="00410322" w:rsidRPr="0091546D" w:rsidRDefault="00410322" w:rsidP="00410322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4613B0C8" w14:textId="77777777" w:rsidR="00410322" w:rsidRPr="0091546D" w:rsidRDefault="00410322" w:rsidP="00410322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C71B8A4" w14:textId="77777777" w:rsidR="00410322" w:rsidRPr="0091546D" w:rsidRDefault="00410322" w:rsidP="00410322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31C554C7" w14:textId="77777777" w:rsidR="00410322" w:rsidRPr="0091546D" w:rsidRDefault="00410322" w:rsidP="00410322">
      <w:pPr>
        <w:pStyle w:val="ListParagraph"/>
        <w:rPr>
          <w:rFonts w:ascii="Arial" w:hAnsi="Arial" w:cs="Arial"/>
          <w:b/>
          <w:sz w:val="24"/>
          <w:szCs w:val="24"/>
        </w:rPr>
      </w:pPr>
      <w:r w:rsidRPr="0091546D">
        <w:rPr>
          <w:rFonts w:ascii="Arial" w:hAnsi="Arial" w:cs="Arial"/>
          <w:b/>
          <w:sz w:val="24"/>
          <w:szCs w:val="24"/>
        </w:rPr>
        <w:t>Superintendent</w:t>
      </w:r>
      <w:r w:rsidRPr="0091546D">
        <w:rPr>
          <w:rFonts w:ascii="Arial" w:hAnsi="Arial" w:cs="Arial"/>
          <w:b/>
          <w:sz w:val="24"/>
          <w:szCs w:val="24"/>
        </w:rPr>
        <w:tab/>
      </w:r>
      <w:r w:rsidRPr="0091546D">
        <w:rPr>
          <w:rFonts w:ascii="Arial" w:hAnsi="Arial" w:cs="Arial"/>
          <w:b/>
          <w:sz w:val="24"/>
          <w:szCs w:val="24"/>
        </w:rPr>
        <w:tab/>
      </w:r>
      <w:r w:rsidRPr="0091546D">
        <w:rPr>
          <w:rFonts w:ascii="Arial" w:hAnsi="Arial" w:cs="Arial"/>
          <w:b/>
          <w:sz w:val="24"/>
          <w:szCs w:val="24"/>
        </w:rPr>
        <w:tab/>
      </w:r>
      <w:r w:rsidRPr="0091546D">
        <w:rPr>
          <w:rFonts w:ascii="Arial" w:hAnsi="Arial" w:cs="Arial"/>
          <w:b/>
          <w:sz w:val="24"/>
          <w:szCs w:val="24"/>
        </w:rPr>
        <w:tab/>
      </w:r>
      <w:r w:rsidRPr="0091546D">
        <w:rPr>
          <w:rFonts w:ascii="Arial" w:hAnsi="Arial" w:cs="Arial"/>
          <w:b/>
          <w:sz w:val="24"/>
          <w:szCs w:val="24"/>
        </w:rPr>
        <w:tab/>
      </w:r>
      <w:r w:rsidRPr="0091546D">
        <w:rPr>
          <w:rFonts w:ascii="Arial" w:hAnsi="Arial" w:cs="Arial"/>
          <w:b/>
          <w:sz w:val="24"/>
          <w:szCs w:val="24"/>
        </w:rPr>
        <w:tab/>
      </w:r>
      <w:r w:rsidRPr="0091546D">
        <w:rPr>
          <w:rFonts w:ascii="Arial" w:hAnsi="Arial" w:cs="Arial"/>
          <w:b/>
          <w:sz w:val="24"/>
          <w:szCs w:val="24"/>
        </w:rPr>
        <w:tab/>
      </w:r>
      <w:r w:rsidRPr="0091546D">
        <w:rPr>
          <w:rFonts w:ascii="Arial" w:hAnsi="Arial" w:cs="Arial"/>
          <w:b/>
          <w:sz w:val="24"/>
          <w:szCs w:val="24"/>
        </w:rPr>
        <w:tab/>
        <w:t>Board Clerk</w:t>
      </w:r>
    </w:p>
    <w:p w14:paraId="229356AF" w14:textId="2D7BCC01" w:rsidR="0097630E" w:rsidRPr="00631B71" w:rsidRDefault="0097630E" w:rsidP="00723787">
      <w:pPr>
        <w:pStyle w:val="ListParagraph"/>
        <w:rPr>
          <w:rFonts w:ascii="Arial" w:hAnsi="Arial" w:cs="Arial"/>
          <w:b/>
          <w:sz w:val="18"/>
          <w:szCs w:val="18"/>
        </w:rPr>
      </w:pPr>
    </w:p>
    <w:sectPr w:rsidR="0097630E" w:rsidRPr="00631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8CD"/>
    <w:multiLevelType w:val="hybridMultilevel"/>
    <w:tmpl w:val="26B09910"/>
    <w:lvl w:ilvl="0" w:tplc="6EFAD0C2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6004C53"/>
    <w:multiLevelType w:val="multilevel"/>
    <w:tmpl w:val="950A1B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E6D0EC7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3" w15:restartNumberingAfterBreak="0">
    <w:nsid w:val="0EEC2408"/>
    <w:multiLevelType w:val="multilevel"/>
    <w:tmpl w:val="E884B7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4" w15:restartNumberingAfterBreak="0">
    <w:nsid w:val="176D7269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307C388E"/>
    <w:multiLevelType w:val="hybridMultilevel"/>
    <w:tmpl w:val="FB6AB268"/>
    <w:lvl w:ilvl="0" w:tplc="6DBE8808">
      <w:start w:val="1"/>
      <w:numFmt w:val="upperLetter"/>
      <w:lvlText w:val="%1."/>
      <w:lvlJc w:val="left"/>
      <w:pPr>
        <w:ind w:left="1485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33807F0E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7" w15:restartNumberingAfterBreak="0">
    <w:nsid w:val="44A121DC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8" w15:restartNumberingAfterBreak="0">
    <w:nsid w:val="48214FAF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9" w15:restartNumberingAfterBreak="0">
    <w:nsid w:val="4FCB63A5"/>
    <w:multiLevelType w:val="hybridMultilevel"/>
    <w:tmpl w:val="18A0F5CA"/>
    <w:lvl w:ilvl="0" w:tplc="462671C6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5B1D3DF7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6C67018B"/>
    <w:multiLevelType w:val="multilevel"/>
    <w:tmpl w:val="CB307A18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74605064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3" w15:restartNumberingAfterBreak="0">
    <w:nsid w:val="7B8572B2"/>
    <w:multiLevelType w:val="multilevel"/>
    <w:tmpl w:val="2606045E"/>
    <w:lvl w:ilvl="0">
      <w:start w:val="1"/>
      <w:numFmt w:val="decimal"/>
      <w:lvlText w:val="%1."/>
      <w:lvlJc w:val="left"/>
      <w:pPr>
        <w:ind w:left="450" w:hanging="360"/>
      </w:pPr>
      <w:rPr>
        <w:rFonts w:ascii="Arial" w:eastAsia="Times New Roman" w:hAnsi="Arial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C1"/>
    <w:rsid w:val="00002AA1"/>
    <w:rsid w:val="00004610"/>
    <w:rsid w:val="00004D5B"/>
    <w:rsid w:val="00015956"/>
    <w:rsid w:val="00021A24"/>
    <w:rsid w:val="0002277C"/>
    <w:rsid w:val="00023672"/>
    <w:rsid w:val="000253F0"/>
    <w:rsid w:val="0002646F"/>
    <w:rsid w:val="00036788"/>
    <w:rsid w:val="00040231"/>
    <w:rsid w:val="000408B3"/>
    <w:rsid w:val="00040B46"/>
    <w:rsid w:val="000451F3"/>
    <w:rsid w:val="00046938"/>
    <w:rsid w:val="00054F6F"/>
    <w:rsid w:val="000575A4"/>
    <w:rsid w:val="00060240"/>
    <w:rsid w:val="000652C3"/>
    <w:rsid w:val="00084D6C"/>
    <w:rsid w:val="00086D18"/>
    <w:rsid w:val="00090650"/>
    <w:rsid w:val="00095FB5"/>
    <w:rsid w:val="0009625D"/>
    <w:rsid w:val="000A05EC"/>
    <w:rsid w:val="000A0D71"/>
    <w:rsid w:val="000A224B"/>
    <w:rsid w:val="000A2DF7"/>
    <w:rsid w:val="000A4650"/>
    <w:rsid w:val="000B04CC"/>
    <w:rsid w:val="000B24B9"/>
    <w:rsid w:val="000D140E"/>
    <w:rsid w:val="000E06FD"/>
    <w:rsid w:val="000F08D3"/>
    <w:rsid w:val="000F360D"/>
    <w:rsid w:val="000F71B1"/>
    <w:rsid w:val="00121487"/>
    <w:rsid w:val="0013441B"/>
    <w:rsid w:val="00135E3C"/>
    <w:rsid w:val="00141C6C"/>
    <w:rsid w:val="00141E8A"/>
    <w:rsid w:val="0014214D"/>
    <w:rsid w:val="00154718"/>
    <w:rsid w:val="00154DB0"/>
    <w:rsid w:val="00160F8E"/>
    <w:rsid w:val="00161003"/>
    <w:rsid w:val="00186E95"/>
    <w:rsid w:val="00193B03"/>
    <w:rsid w:val="00196741"/>
    <w:rsid w:val="001B0D13"/>
    <w:rsid w:val="001C222A"/>
    <w:rsid w:val="001C39DE"/>
    <w:rsid w:val="001D4572"/>
    <w:rsid w:val="001D4CE8"/>
    <w:rsid w:val="001D5571"/>
    <w:rsid w:val="001E2412"/>
    <w:rsid w:val="001E3A92"/>
    <w:rsid w:val="001E5443"/>
    <w:rsid w:val="001E5477"/>
    <w:rsid w:val="001F38CB"/>
    <w:rsid w:val="001F503A"/>
    <w:rsid w:val="001F640E"/>
    <w:rsid w:val="001F6BA5"/>
    <w:rsid w:val="002009BE"/>
    <w:rsid w:val="00211291"/>
    <w:rsid w:val="00221D7F"/>
    <w:rsid w:val="002236D5"/>
    <w:rsid w:val="00231DCB"/>
    <w:rsid w:val="002452DE"/>
    <w:rsid w:val="002473BC"/>
    <w:rsid w:val="00260939"/>
    <w:rsid w:val="00264FFC"/>
    <w:rsid w:val="002737D1"/>
    <w:rsid w:val="0027493C"/>
    <w:rsid w:val="002814F8"/>
    <w:rsid w:val="002856FC"/>
    <w:rsid w:val="00287609"/>
    <w:rsid w:val="00292616"/>
    <w:rsid w:val="00292652"/>
    <w:rsid w:val="0029395D"/>
    <w:rsid w:val="002962F0"/>
    <w:rsid w:val="002A088F"/>
    <w:rsid w:val="002A6B06"/>
    <w:rsid w:val="002C0D2A"/>
    <w:rsid w:val="002C22B7"/>
    <w:rsid w:val="002D24BF"/>
    <w:rsid w:val="002D3C7C"/>
    <w:rsid w:val="002E199D"/>
    <w:rsid w:val="002F589F"/>
    <w:rsid w:val="002F7182"/>
    <w:rsid w:val="003001EA"/>
    <w:rsid w:val="00311030"/>
    <w:rsid w:val="00312126"/>
    <w:rsid w:val="003156C8"/>
    <w:rsid w:val="003252A6"/>
    <w:rsid w:val="00325C7E"/>
    <w:rsid w:val="0032613B"/>
    <w:rsid w:val="003325C0"/>
    <w:rsid w:val="0033438A"/>
    <w:rsid w:val="0034343A"/>
    <w:rsid w:val="00343CDD"/>
    <w:rsid w:val="00343F63"/>
    <w:rsid w:val="00344A95"/>
    <w:rsid w:val="00345C18"/>
    <w:rsid w:val="00350016"/>
    <w:rsid w:val="003541EE"/>
    <w:rsid w:val="00364B4C"/>
    <w:rsid w:val="00372E78"/>
    <w:rsid w:val="00376EE8"/>
    <w:rsid w:val="0038518B"/>
    <w:rsid w:val="0038761F"/>
    <w:rsid w:val="00392CB9"/>
    <w:rsid w:val="00395C00"/>
    <w:rsid w:val="00397F59"/>
    <w:rsid w:val="003A308A"/>
    <w:rsid w:val="003A43A2"/>
    <w:rsid w:val="003A7BDD"/>
    <w:rsid w:val="003B34A8"/>
    <w:rsid w:val="003C45C5"/>
    <w:rsid w:val="003D14F2"/>
    <w:rsid w:val="003D1627"/>
    <w:rsid w:val="003D2033"/>
    <w:rsid w:val="003E2631"/>
    <w:rsid w:val="003E331E"/>
    <w:rsid w:val="0040673F"/>
    <w:rsid w:val="00406826"/>
    <w:rsid w:val="00410322"/>
    <w:rsid w:val="0042729E"/>
    <w:rsid w:val="00431C36"/>
    <w:rsid w:val="00442F1F"/>
    <w:rsid w:val="0045384B"/>
    <w:rsid w:val="00460C56"/>
    <w:rsid w:val="004715C9"/>
    <w:rsid w:val="00476332"/>
    <w:rsid w:val="00481A11"/>
    <w:rsid w:val="00483A17"/>
    <w:rsid w:val="004A443C"/>
    <w:rsid w:val="004A5489"/>
    <w:rsid w:val="004A761D"/>
    <w:rsid w:val="004A78A6"/>
    <w:rsid w:val="004B4C7D"/>
    <w:rsid w:val="004B6AB1"/>
    <w:rsid w:val="004B714F"/>
    <w:rsid w:val="004C555C"/>
    <w:rsid w:val="004C5773"/>
    <w:rsid w:val="004C6A8D"/>
    <w:rsid w:val="004D34D2"/>
    <w:rsid w:val="004D7472"/>
    <w:rsid w:val="005017FC"/>
    <w:rsid w:val="0050719A"/>
    <w:rsid w:val="0051351B"/>
    <w:rsid w:val="00514E8D"/>
    <w:rsid w:val="00530A5A"/>
    <w:rsid w:val="00532410"/>
    <w:rsid w:val="00533B70"/>
    <w:rsid w:val="005355D2"/>
    <w:rsid w:val="0053772F"/>
    <w:rsid w:val="00537ECD"/>
    <w:rsid w:val="005450F7"/>
    <w:rsid w:val="00552784"/>
    <w:rsid w:val="00555546"/>
    <w:rsid w:val="00561E4B"/>
    <w:rsid w:val="00563C29"/>
    <w:rsid w:val="0058000F"/>
    <w:rsid w:val="00582C26"/>
    <w:rsid w:val="00586252"/>
    <w:rsid w:val="00593314"/>
    <w:rsid w:val="00594FF3"/>
    <w:rsid w:val="005B6BFD"/>
    <w:rsid w:val="005C1869"/>
    <w:rsid w:val="005C3927"/>
    <w:rsid w:val="005C3E24"/>
    <w:rsid w:val="005C759F"/>
    <w:rsid w:val="005D1E3D"/>
    <w:rsid w:val="005D5277"/>
    <w:rsid w:val="005D78E5"/>
    <w:rsid w:val="005E282E"/>
    <w:rsid w:val="005E341C"/>
    <w:rsid w:val="005F247A"/>
    <w:rsid w:val="005F5147"/>
    <w:rsid w:val="0060581E"/>
    <w:rsid w:val="00631B71"/>
    <w:rsid w:val="006355EB"/>
    <w:rsid w:val="00637790"/>
    <w:rsid w:val="00640BE1"/>
    <w:rsid w:val="006421AB"/>
    <w:rsid w:val="00651222"/>
    <w:rsid w:val="00656C99"/>
    <w:rsid w:val="00665E5A"/>
    <w:rsid w:val="006731C2"/>
    <w:rsid w:val="006A0AB6"/>
    <w:rsid w:val="006A2EEF"/>
    <w:rsid w:val="006B4E5E"/>
    <w:rsid w:val="006B638A"/>
    <w:rsid w:val="006D3DB1"/>
    <w:rsid w:val="006E2C92"/>
    <w:rsid w:val="006F2A06"/>
    <w:rsid w:val="00700C63"/>
    <w:rsid w:val="00706FB9"/>
    <w:rsid w:val="007119ED"/>
    <w:rsid w:val="00715A78"/>
    <w:rsid w:val="00722192"/>
    <w:rsid w:val="00723787"/>
    <w:rsid w:val="0072405D"/>
    <w:rsid w:val="00730716"/>
    <w:rsid w:val="00734A68"/>
    <w:rsid w:val="0073635B"/>
    <w:rsid w:val="00745302"/>
    <w:rsid w:val="007463F6"/>
    <w:rsid w:val="00747D91"/>
    <w:rsid w:val="00750A7B"/>
    <w:rsid w:val="007539FA"/>
    <w:rsid w:val="007578C6"/>
    <w:rsid w:val="00761431"/>
    <w:rsid w:val="00762D57"/>
    <w:rsid w:val="00763004"/>
    <w:rsid w:val="007636AD"/>
    <w:rsid w:val="00770AB4"/>
    <w:rsid w:val="007720FB"/>
    <w:rsid w:val="00774720"/>
    <w:rsid w:val="0078228A"/>
    <w:rsid w:val="00786005"/>
    <w:rsid w:val="00786FD6"/>
    <w:rsid w:val="00792A10"/>
    <w:rsid w:val="007A2696"/>
    <w:rsid w:val="007A59AE"/>
    <w:rsid w:val="007A5F4E"/>
    <w:rsid w:val="007A76C4"/>
    <w:rsid w:val="007B1E6B"/>
    <w:rsid w:val="007B552A"/>
    <w:rsid w:val="007B56D7"/>
    <w:rsid w:val="007B69B0"/>
    <w:rsid w:val="007B73B4"/>
    <w:rsid w:val="007C4110"/>
    <w:rsid w:val="007C4E07"/>
    <w:rsid w:val="007C659A"/>
    <w:rsid w:val="007D7516"/>
    <w:rsid w:val="007E5948"/>
    <w:rsid w:val="007E5B6A"/>
    <w:rsid w:val="007F3A77"/>
    <w:rsid w:val="007F3C91"/>
    <w:rsid w:val="0080664A"/>
    <w:rsid w:val="00811CD6"/>
    <w:rsid w:val="0081213E"/>
    <w:rsid w:val="00814C13"/>
    <w:rsid w:val="0081632A"/>
    <w:rsid w:val="0081773E"/>
    <w:rsid w:val="00820C34"/>
    <w:rsid w:val="008237C6"/>
    <w:rsid w:val="00824159"/>
    <w:rsid w:val="0082582D"/>
    <w:rsid w:val="0084603F"/>
    <w:rsid w:val="00846C3D"/>
    <w:rsid w:val="0084776F"/>
    <w:rsid w:val="00862D38"/>
    <w:rsid w:val="008631EA"/>
    <w:rsid w:val="008650F3"/>
    <w:rsid w:val="00867976"/>
    <w:rsid w:val="008717F8"/>
    <w:rsid w:val="0087254F"/>
    <w:rsid w:val="008753B8"/>
    <w:rsid w:val="00887CB5"/>
    <w:rsid w:val="00892A06"/>
    <w:rsid w:val="008A689E"/>
    <w:rsid w:val="008B5A0A"/>
    <w:rsid w:val="008D0D1F"/>
    <w:rsid w:val="008E6980"/>
    <w:rsid w:val="008F1F7A"/>
    <w:rsid w:val="008F4F2E"/>
    <w:rsid w:val="008F6526"/>
    <w:rsid w:val="0090077A"/>
    <w:rsid w:val="00906FCC"/>
    <w:rsid w:val="00913983"/>
    <w:rsid w:val="00913E19"/>
    <w:rsid w:val="00917C8A"/>
    <w:rsid w:val="0092177C"/>
    <w:rsid w:val="00924ED8"/>
    <w:rsid w:val="00931298"/>
    <w:rsid w:val="00933F2C"/>
    <w:rsid w:val="00935924"/>
    <w:rsid w:val="009413E9"/>
    <w:rsid w:val="009479D8"/>
    <w:rsid w:val="00954771"/>
    <w:rsid w:val="009574C8"/>
    <w:rsid w:val="00962C26"/>
    <w:rsid w:val="009642EB"/>
    <w:rsid w:val="00971AD0"/>
    <w:rsid w:val="0097630E"/>
    <w:rsid w:val="00977C4C"/>
    <w:rsid w:val="00985832"/>
    <w:rsid w:val="00985FAE"/>
    <w:rsid w:val="0099033D"/>
    <w:rsid w:val="00994759"/>
    <w:rsid w:val="00994880"/>
    <w:rsid w:val="00996F87"/>
    <w:rsid w:val="009A0216"/>
    <w:rsid w:val="009A57A4"/>
    <w:rsid w:val="009B04A0"/>
    <w:rsid w:val="009B33D7"/>
    <w:rsid w:val="009B5314"/>
    <w:rsid w:val="009C13D9"/>
    <w:rsid w:val="009C5A74"/>
    <w:rsid w:val="009D0B2A"/>
    <w:rsid w:val="009D1825"/>
    <w:rsid w:val="009D40C6"/>
    <w:rsid w:val="009D40ED"/>
    <w:rsid w:val="009D601B"/>
    <w:rsid w:val="009E6EB4"/>
    <w:rsid w:val="009F318A"/>
    <w:rsid w:val="009F5636"/>
    <w:rsid w:val="009F7C71"/>
    <w:rsid w:val="00A03F57"/>
    <w:rsid w:val="00A041C7"/>
    <w:rsid w:val="00A06C7F"/>
    <w:rsid w:val="00A129BB"/>
    <w:rsid w:val="00A23E77"/>
    <w:rsid w:val="00A31C6F"/>
    <w:rsid w:val="00A33C70"/>
    <w:rsid w:val="00A37C39"/>
    <w:rsid w:val="00A42883"/>
    <w:rsid w:val="00A43CEC"/>
    <w:rsid w:val="00A47E22"/>
    <w:rsid w:val="00A5089F"/>
    <w:rsid w:val="00A54050"/>
    <w:rsid w:val="00A57122"/>
    <w:rsid w:val="00A64948"/>
    <w:rsid w:val="00A6578A"/>
    <w:rsid w:val="00A7373D"/>
    <w:rsid w:val="00A77383"/>
    <w:rsid w:val="00A87759"/>
    <w:rsid w:val="00A87BA0"/>
    <w:rsid w:val="00A92471"/>
    <w:rsid w:val="00A970BF"/>
    <w:rsid w:val="00AC1ADA"/>
    <w:rsid w:val="00AC460F"/>
    <w:rsid w:val="00AD0ACF"/>
    <w:rsid w:val="00AD252A"/>
    <w:rsid w:val="00AD3695"/>
    <w:rsid w:val="00AE287C"/>
    <w:rsid w:val="00AF384C"/>
    <w:rsid w:val="00B06EAD"/>
    <w:rsid w:val="00B1177A"/>
    <w:rsid w:val="00B11CE7"/>
    <w:rsid w:val="00B13081"/>
    <w:rsid w:val="00B211E8"/>
    <w:rsid w:val="00B309AF"/>
    <w:rsid w:val="00B319CE"/>
    <w:rsid w:val="00B31C4C"/>
    <w:rsid w:val="00B35831"/>
    <w:rsid w:val="00B4199B"/>
    <w:rsid w:val="00B41A25"/>
    <w:rsid w:val="00B43D69"/>
    <w:rsid w:val="00B47079"/>
    <w:rsid w:val="00B4733C"/>
    <w:rsid w:val="00B51ACC"/>
    <w:rsid w:val="00B60265"/>
    <w:rsid w:val="00B62EBC"/>
    <w:rsid w:val="00B65761"/>
    <w:rsid w:val="00B7032D"/>
    <w:rsid w:val="00B71FE2"/>
    <w:rsid w:val="00B7239C"/>
    <w:rsid w:val="00B86E4D"/>
    <w:rsid w:val="00B876D3"/>
    <w:rsid w:val="00B909F6"/>
    <w:rsid w:val="00B91813"/>
    <w:rsid w:val="00B9189D"/>
    <w:rsid w:val="00B961D4"/>
    <w:rsid w:val="00BA5401"/>
    <w:rsid w:val="00BB0223"/>
    <w:rsid w:val="00BB0B5F"/>
    <w:rsid w:val="00BB4CF4"/>
    <w:rsid w:val="00BB5611"/>
    <w:rsid w:val="00BC03A4"/>
    <w:rsid w:val="00BC640B"/>
    <w:rsid w:val="00BC7D0C"/>
    <w:rsid w:val="00BD1AF8"/>
    <w:rsid w:val="00BD69A4"/>
    <w:rsid w:val="00BE134D"/>
    <w:rsid w:val="00BF569A"/>
    <w:rsid w:val="00C07036"/>
    <w:rsid w:val="00C13285"/>
    <w:rsid w:val="00C14BAF"/>
    <w:rsid w:val="00C16530"/>
    <w:rsid w:val="00C17ED1"/>
    <w:rsid w:val="00C20E35"/>
    <w:rsid w:val="00C22F99"/>
    <w:rsid w:val="00C269BF"/>
    <w:rsid w:val="00C27AC8"/>
    <w:rsid w:val="00C3166A"/>
    <w:rsid w:val="00C3344B"/>
    <w:rsid w:val="00C41B02"/>
    <w:rsid w:val="00C4205B"/>
    <w:rsid w:val="00C44B5B"/>
    <w:rsid w:val="00C44BAE"/>
    <w:rsid w:val="00C451B7"/>
    <w:rsid w:val="00C45A28"/>
    <w:rsid w:val="00C55AE7"/>
    <w:rsid w:val="00C55FCF"/>
    <w:rsid w:val="00C7604C"/>
    <w:rsid w:val="00C76B38"/>
    <w:rsid w:val="00C813AC"/>
    <w:rsid w:val="00C8241A"/>
    <w:rsid w:val="00C85A37"/>
    <w:rsid w:val="00C877A4"/>
    <w:rsid w:val="00C936C2"/>
    <w:rsid w:val="00C936F3"/>
    <w:rsid w:val="00C9640F"/>
    <w:rsid w:val="00C97D57"/>
    <w:rsid w:val="00CA08A2"/>
    <w:rsid w:val="00CA368B"/>
    <w:rsid w:val="00CA4DF9"/>
    <w:rsid w:val="00CB20DC"/>
    <w:rsid w:val="00CB2C1A"/>
    <w:rsid w:val="00CB7F2B"/>
    <w:rsid w:val="00CC19BA"/>
    <w:rsid w:val="00CD42C5"/>
    <w:rsid w:val="00CD6E28"/>
    <w:rsid w:val="00CD7028"/>
    <w:rsid w:val="00D073DD"/>
    <w:rsid w:val="00D112AC"/>
    <w:rsid w:val="00D14E31"/>
    <w:rsid w:val="00D156C9"/>
    <w:rsid w:val="00D16902"/>
    <w:rsid w:val="00D21BEE"/>
    <w:rsid w:val="00D23CAC"/>
    <w:rsid w:val="00D25C22"/>
    <w:rsid w:val="00D27213"/>
    <w:rsid w:val="00D32E6D"/>
    <w:rsid w:val="00D34FF8"/>
    <w:rsid w:val="00D35482"/>
    <w:rsid w:val="00D507C6"/>
    <w:rsid w:val="00D55CD8"/>
    <w:rsid w:val="00D650AA"/>
    <w:rsid w:val="00D66F80"/>
    <w:rsid w:val="00D67A03"/>
    <w:rsid w:val="00D725CE"/>
    <w:rsid w:val="00D748F9"/>
    <w:rsid w:val="00D77FBE"/>
    <w:rsid w:val="00D83A3E"/>
    <w:rsid w:val="00D912B5"/>
    <w:rsid w:val="00DA24AD"/>
    <w:rsid w:val="00DA3237"/>
    <w:rsid w:val="00DA3BB5"/>
    <w:rsid w:val="00DB211F"/>
    <w:rsid w:val="00DB23A8"/>
    <w:rsid w:val="00DB3D75"/>
    <w:rsid w:val="00DB4DB1"/>
    <w:rsid w:val="00DC0D5F"/>
    <w:rsid w:val="00DC15AF"/>
    <w:rsid w:val="00DC5CCD"/>
    <w:rsid w:val="00DD02A2"/>
    <w:rsid w:val="00DD2414"/>
    <w:rsid w:val="00DE5F75"/>
    <w:rsid w:val="00DF5A15"/>
    <w:rsid w:val="00DF6893"/>
    <w:rsid w:val="00E01158"/>
    <w:rsid w:val="00E06848"/>
    <w:rsid w:val="00E077BD"/>
    <w:rsid w:val="00E11B34"/>
    <w:rsid w:val="00E15B8D"/>
    <w:rsid w:val="00E233F2"/>
    <w:rsid w:val="00E33609"/>
    <w:rsid w:val="00E36D04"/>
    <w:rsid w:val="00E41A54"/>
    <w:rsid w:val="00E4578C"/>
    <w:rsid w:val="00E55BA0"/>
    <w:rsid w:val="00E55CD9"/>
    <w:rsid w:val="00E56D35"/>
    <w:rsid w:val="00E611C1"/>
    <w:rsid w:val="00E70A11"/>
    <w:rsid w:val="00E72E62"/>
    <w:rsid w:val="00E73D22"/>
    <w:rsid w:val="00E771DD"/>
    <w:rsid w:val="00E802CA"/>
    <w:rsid w:val="00E8099D"/>
    <w:rsid w:val="00E8154B"/>
    <w:rsid w:val="00E8400B"/>
    <w:rsid w:val="00E92067"/>
    <w:rsid w:val="00E94356"/>
    <w:rsid w:val="00E97FC9"/>
    <w:rsid w:val="00EA17F5"/>
    <w:rsid w:val="00EA2B83"/>
    <w:rsid w:val="00EA2C53"/>
    <w:rsid w:val="00EA3622"/>
    <w:rsid w:val="00EA79B4"/>
    <w:rsid w:val="00EA7D1B"/>
    <w:rsid w:val="00EB143A"/>
    <w:rsid w:val="00EB65AD"/>
    <w:rsid w:val="00EB7A8E"/>
    <w:rsid w:val="00EC0A90"/>
    <w:rsid w:val="00EC27B1"/>
    <w:rsid w:val="00EC358F"/>
    <w:rsid w:val="00EC3A19"/>
    <w:rsid w:val="00EC3EF1"/>
    <w:rsid w:val="00EC57E6"/>
    <w:rsid w:val="00ED1979"/>
    <w:rsid w:val="00ED2115"/>
    <w:rsid w:val="00ED7642"/>
    <w:rsid w:val="00EE1BCC"/>
    <w:rsid w:val="00EF15C2"/>
    <w:rsid w:val="00EF4E50"/>
    <w:rsid w:val="00F05C5D"/>
    <w:rsid w:val="00F061B0"/>
    <w:rsid w:val="00F07C1E"/>
    <w:rsid w:val="00F17A42"/>
    <w:rsid w:val="00F2456C"/>
    <w:rsid w:val="00F249AD"/>
    <w:rsid w:val="00F26851"/>
    <w:rsid w:val="00F27421"/>
    <w:rsid w:val="00F31243"/>
    <w:rsid w:val="00F32507"/>
    <w:rsid w:val="00F40287"/>
    <w:rsid w:val="00F42218"/>
    <w:rsid w:val="00F45336"/>
    <w:rsid w:val="00F6305C"/>
    <w:rsid w:val="00F66408"/>
    <w:rsid w:val="00F6703F"/>
    <w:rsid w:val="00F6770B"/>
    <w:rsid w:val="00F70B41"/>
    <w:rsid w:val="00F758BA"/>
    <w:rsid w:val="00F80E88"/>
    <w:rsid w:val="00F8129B"/>
    <w:rsid w:val="00F83CC4"/>
    <w:rsid w:val="00F85DAB"/>
    <w:rsid w:val="00F87AB3"/>
    <w:rsid w:val="00F950B2"/>
    <w:rsid w:val="00FA33B4"/>
    <w:rsid w:val="00FA4C81"/>
    <w:rsid w:val="00FA529A"/>
    <w:rsid w:val="00FB050E"/>
    <w:rsid w:val="00FC14F2"/>
    <w:rsid w:val="00FC2A6D"/>
    <w:rsid w:val="00FC3B1E"/>
    <w:rsid w:val="00FC5BB0"/>
    <w:rsid w:val="00FC7357"/>
    <w:rsid w:val="00FC7BB6"/>
    <w:rsid w:val="00FD0E6E"/>
    <w:rsid w:val="00FD2F7D"/>
    <w:rsid w:val="00FD5992"/>
    <w:rsid w:val="00FD65A6"/>
    <w:rsid w:val="00FD70BB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8F7AE"/>
  <w15:chartTrackingRefBased/>
  <w15:docId w15:val="{FB101B3C-54D6-426F-A3EA-32C03F95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611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C1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rsid w:val="00AD252A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0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6B4F3-8F7E-4BFF-8402-B8F3317A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Orlandi</dc:creator>
  <cp:keywords/>
  <dc:description/>
  <cp:lastModifiedBy>worlandi</cp:lastModifiedBy>
  <cp:revision>4</cp:revision>
  <cp:lastPrinted>2022-10-28T17:16:00Z</cp:lastPrinted>
  <dcterms:created xsi:type="dcterms:W3CDTF">2022-11-03T19:03:00Z</dcterms:created>
  <dcterms:modified xsi:type="dcterms:W3CDTF">2022-11-03T19:06:00Z</dcterms:modified>
</cp:coreProperties>
</file>